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3C" w:rsidRDefault="00BD713C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713C" w:rsidRDefault="00BD713C">
      <w:pPr>
        <w:pStyle w:val="ConsPlusNormal"/>
        <w:jc w:val="both"/>
        <w:outlineLvl w:val="0"/>
      </w:pPr>
    </w:p>
    <w:p w:rsidR="00BD713C" w:rsidRDefault="00BD713C">
      <w:pPr>
        <w:pStyle w:val="ConsPlusNormal"/>
        <w:outlineLvl w:val="0"/>
      </w:pPr>
      <w:r>
        <w:t>Зарегистрировано в Минюсте России 22 февраля 2018 г. N 50111</w:t>
      </w:r>
    </w:p>
    <w:p w:rsidR="00BD713C" w:rsidRDefault="00BD71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13C" w:rsidRDefault="00BD713C">
      <w:pPr>
        <w:pStyle w:val="ConsPlusNormal"/>
        <w:jc w:val="center"/>
      </w:pPr>
    </w:p>
    <w:p w:rsidR="00BD713C" w:rsidRDefault="00BD713C">
      <w:pPr>
        <w:pStyle w:val="ConsPlusTitle"/>
        <w:jc w:val="center"/>
      </w:pPr>
      <w:r>
        <w:t>МИНИСТЕРСТВО ПРИРОДНЫХ РЕСУРСОВ И ЭКОЛОГИИ</w:t>
      </w:r>
    </w:p>
    <w:p w:rsidR="00BD713C" w:rsidRDefault="00BD713C">
      <w:pPr>
        <w:pStyle w:val="ConsPlusTitle"/>
        <w:jc w:val="center"/>
      </w:pPr>
      <w:r>
        <w:t>РОССИЙСКОЙ ФЕДЕРАЦИИ</w:t>
      </w:r>
    </w:p>
    <w:p w:rsidR="00BD713C" w:rsidRDefault="00BD713C">
      <w:pPr>
        <w:pStyle w:val="ConsPlusTitle"/>
        <w:jc w:val="center"/>
      </w:pPr>
    </w:p>
    <w:p w:rsidR="00BD713C" w:rsidRDefault="00BD713C">
      <w:pPr>
        <w:pStyle w:val="ConsPlusTitle"/>
        <w:jc w:val="center"/>
      </w:pPr>
      <w:r>
        <w:t>ПРИКАЗ</w:t>
      </w:r>
    </w:p>
    <w:p w:rsidR="00BD713C" w:rsidRDefault="00BD713C">
      <w:pPr>
        <w:pStyle w:val="ConsPlusTitle"/>
        <w:jc w:val="center"/>
      </w:pPr>
      <w:r>
        <w:t>от 12 июля 2017 г. N 403</w:t>
      </w:r>
    </w:p>
    <w:p w:rsidR="00BD713C" w:rsidRDefault="00BD713C">
      <w:pPr>
        <w:pStyle w:val="ConsPlusTitle"/>
        <w:jc w:val="center"/>
      </w:pPr>
    </w:p>
    <w:p w:rsidR="00BD713C" w:rsidRDefault="00BD713C">
      <w:pPr>
        <w:pStyle w:val="ConsPlusTitle"/>
        <w:jc w:val="center"/>
      </w:pPr>
      <w:r>
        <w:t>ОБ УТВЕРЖДЕНИИ ПОРЯДКА</w:t>
      </w:r>
    </w:p>
    <w:p w:rsidR="00BD713C" w:rsidRDefault="00BD713C">
      <w:pPr>
        <w:pStyle w:val="ConsPlusTitle"/>
        <w:jc w:val="center"/>
      </w:pPr>
      <w:r>
        <w:t>ОРГАНИЗАЦИИ ДЕЯТЕЛЬНОСТИ ОБЩЕСТВЕННЫХ ИНСПЕКТОРОВ ПО ОХРАНЕ</w:t>
      </w:r>
    </w:p>
    <w:p w:rsidR="00BD713C" w:rsidRDefault="00BD713C">
      <w:pPr>
        <w:pStyle w:val="ConsPlusTitle"/>
        <w:jc w:val="center"/>
      </w:pPr>
      <w:r>
        <w:t>ОКРУЖАЮЩЕЙ СРЕДЫ</w:t>
      </w:r>
    </w:p>
    <w:p w:rsidR="00BD713C" w:rsidRDefault="00BD713C">
      <w:pPr>
        <w:pStyle w:val="ConsPlusNormal"/>
        <w:jc w:val="center"/>
      </w:pPr>
    </w:p>
    <w:p w:rsidR="00BD713C" w:rsidRDefault="00BD713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7 статьи 68</w:t>
        </w:r>
      </w:hyperlink>
      <w:r>
        <w:t xml:space="preserve"> Федерального закона от 10.01.2002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11, ст. 1092; N 30, ст. 4220; N 48, ст. 6642; 2015, N 1, ст. 11; N 27, ст. 3994; N 29, ст. 4359; N 48, ст. 6723; 2016, N 1, ст. 24; N 15, ст. 2066; N 26, ст. 3887; N 27, ст. 4187, ст. 4286, ст. 4291) приказываю: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28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по охране окружающей среды.</w:t>
      </w:r>
    </w:p>
    <w:p w:rsidR="00BD713C" w:rsidRDefault="00BD713C">
      <w:pPr>
        <w:pStyle w:val="ConsPlusNormal"/>
        <w:ind w:firstLine="540"/>
        <w:jc w:val="both"/>
      </w:pPr>
    </w:p>
    <w:p w:rsidR="00BD713C" w:rsidRDefault="00BD713C">
      <w:pPr>
        <w:pStyle w:val="ConsPlusNormal"/>
        <w:jc w:val="right"/>
      </w:pPr>
      <w:r>
        <w:t>Министр</w:t>
      </w:r>
    </w:p>
    <w:p w:rsidR="00BD713C" w:rsidRDefault="00BD713C">
      <w:pPr>
        <w:pStyle w:val="ConsPlusNormal"/>
        <w:jc w:val="right"/>
      </w:pPr>
      <w:r>
        <w:t>С.Е.ДОНСКОЙ</w:t>
      </w:r>
    </w:p>
    <w:p w:rsidR="00BD713C" w:rsidRDefault="00BD713C">
      <w:pPr>
        <w:pStyle w:val="ConsPlusNormal"/>
        <w:jc w:val="right"/>
      </w:pPr>
    </w:p>
    <w:p w:rsidR="00BD713C" w:rsidRDefault="00BD713C">
      <w:pPr>
        <w:pStyle w:val="ConsPlusNormal"/>
        <w:jc w:val="right"/>
      </w:pPr>
    </w:p>
    <w:p w:rsidR="00BD713C" w:rsidRDefault="00BD713C">
      <w:pPr>
        <w:pStyle w:val="ConsPlusNormal"/>
        <w:jc w:val="right"/>
      </w:pPr>
    </w:p>
    <w:p w:rsidR="00BD713C" w:rsidRDefault="00BD713C">
      <w:pPr>
        <w:pStyle w:val="ConsPlusNormal"/>
        <w:jc w:val="right"/>
      </w:pPr>
    </w:p>
    <w:p w:rsidR="00BD713C" w:rsidRDefault="00BD713C">
      <w:pPr>
        <w:pStyle w:val="ConsPlusNormal"/>
        <w:jc w:val="right"/>
      </w:pPr>
    </w:p>
    <w:p w:rsidR="00BD713C" w:rsidRDefault="00BD713C">
      <w:pPr>
        <w:pStyle w:val="ConsPlusNormal"/>
        <w:jc w:val="right"/>
        <w:outlineLvl w:val="0"/>
      </w:pPr>
      <w:r>
        <w:t>Утвержден</w:t>
      </w:r>
    </w:p>
    <w:p w:rsidR="00BD713C" w:rsidRDefault="00BD713C">
      <w:pPr>
        <w:pStyle w:val="ConsPlusNormal"/>
        <w:jc w:val="right"/>
      </w:pPr>
      <w:r>
        <w:t>приказом Минприроды России</w:t>
      </w:r>
    </w:p>
    <w:p w:rsidR="00BD713C" w:rsidRDefault="00BD713C">
      <w:pPr>
        <w:pStyle w:val="ConsPlusNormal"/>
        <w:jc w:val="right"/>
      </w:pPr>
      <w:r>
        <w:t>от 12.07.2017 N 403</w:t>
      </w:r>
    </w:p>
    <w:p w:rsidR="00BD713C" w:rsidRDefault="00BD713C">
      <w:pPr>
        <w:pStyle w:val="ConsPlusNormal"/>
        <w:ind w:firstLine="540"/>
        <w:jc w:val="both"/>
      </w:pPr>
    </w:p>
    <w:p w:rsidR="00BD713C" w:rsidRDefault="00BD713C">
      <w:pPr>
        <w:pStyle w:val="ConsPlusTitle"/>
        <w:jc w:val="center"/>
      </w:pPr>
      <w:bookmarkStart w:id="0" w:name="P28"/>
      <w:bookmarkEnd w:id="0"/>
      <w:r>
        <w:t>ПОРЯДОК</w:t>
      </w:r>
    </w:p>
    <w:p w:rsidR="00BD713C" w:rsidRDefault="00BD713C">
      <w:pPr>
        <w:pStyle w:val="ConsPlusTitle"/>
        <w:jc w:val="center"/>
      </w:pPr>
      <w:r>
        <w:t>ОРГАНИЗАЦИИ ДЕЯТЕЛЬНОСТИ ОБЩЕСТВЕННЫХ ИНСПЕКТОРОВ ПО ОХРАНЕ</w:t>
      </w:r>
    </w:p>
    <w:p w:rsidR="00BD713C" w:rsidRDefault="00BD713C">
      <w:pPr>
        <w:pStyle w:val="ConsPlusTitle"/>
        <w:jc w:val="center"/>
      </w:pPr>
      <w:r>
        <w:t>ОКРУЖАЮЩЕЙ СРЕДЫ</w:t>
      </w:r>
    </w:p>
    <w:p w:rsidR="00BD713C" w:rsidRDefault="00BD713C">
      <w:pPr>
        <w:pStyle w:val="ConsPlusNormal"/>
        <w:jc w:val="center"/>
      </w:pPr>
    </w:p>
    <w:p w:rsidR="00BD713C" w:rsidRDefault="00BD713C">
      <w:pPr>
        <w:pStyle w:val="ConsPlusTitle"/>
        <w:jc w:val="center"/>
        <w:outlineLvl w:val="1"/>
      </w:pPr>
      <w:r>
        <w:t>I. Общие положения</w:t>
      </w:r>
    </w:p>
    <w:p w:rsidR="00BD713C" w:rsidRDefault="00BD713C">
      <w:pPr>
        <w:pStyle w:val="ConsPlusNormal"/>
        <w:ind w:firstLine="540"/>
        <w:jc w:val="both"/>
      </w:pPr>
    </w:p>
    <w:p w:rsidR="00BD713C" w:rsidRDefault="00BD713C">
      <w:pPr>
        <w:pStyle w:val="ConsPlusNormal"/>
        <w:ind w:firstLine="540"/>
        <w:jc w:val="both"/>
      </w:pPr>
      <w:r>
        <w:t>1. Настоящий порядок организации деятельности общественных инспекторов по охране окружающей среды (далее - Порядок) устанавливает правила организации деятельности общественных инспекторов по охране окружающей среды по осуществлению общественного контроля в области охраны окружающей среды (общественного экологического контроля), взаимодействия общественных инспекторов по охране окружающей среды с общественными советами органов государственного лесного и экологического надзора, а также порядок выдачи общественным инспекторам по охране окружающей среды удостоверения и его форму.</w:t>
      </w:r>
    </w:p>
    <w:p w:rsidR="00BD713C" w:rsidRDefault="00BD713C">
      <w:pPr>
        <w:pStyle w:val="ConsPlusNormal"/>
        <w:spacing w:before="200"/>
        <w:ind w:firstLine="540"/>
        <w:jc w:val="both"/>
      </w:pPr>
      <w:bookmarkStart w:id="1" w:name="P35"/>
      <w:bookmarkEnd w:id="1"/>
      <w:r>
        <w:t>2. Общественные инспекторы по охране окружающей среды оказывают содействие Федеральной службе по надзору в сфере природопользования, Федеральному агентству лесного хозяйства, их территориальным органам, органам исполнительной власти субъектов Российской Федерации, осуществляющим в соответствии с установленной компетенцией государственный экологический надзор и федеральный государственный лесной надзор (лесную охрану).</w:t>
      </w:r>
    </w:p>
    <w:p w:rsidR="00BD713C" w:rsidRDefault="00BD713C">
      <w:pPr>
        <w:pStyle w:val="ConsPlusNormal"/>
        <w:ind w:firstLine="540"/>
        <w:jc w:val="both"/>
      </w:pPr>
    </w:p>
    <w:p w:rsidR="00BD713C" w:rsidRDefault="00BD713C">
      <w:pPr>
        <w:pStyle w:val="ConsPlusTitle"/>
        <w:jc w:val="center"/>
        <w:outlineLvl w:val="1"/>
      </w:pPr>
      <w:r>
        <w:t>II. Порядок организации деятельности общественных</w:t>
      </w:r>
    </w:p>
    <w:p w:rsidR="00BD713C" w:rsidRDefault="00BD713C">
      <w:pPr>
        <w:pStyle w:val="ConsPlusTitle"/>
        <w:jc w:val="center"/>
      </w:pPr>
      <w:r>
        <w:t>инспекторов по охране окружающей среды и порядок</w:t>
      </w:r>
    </w:p>
    <w:p w:rsidR="00BD713C" w:rsidRDefault="00BD713C">
      <w:pPr>
        <w:pStyle w:val="ConsPlusTitle"/>
        <w:jc w:val="center"/>
      </w:pPr>
      <w:r>
        <w:t>взаимодействия общественных советов органов</w:t>
      </w:r>
    </w:p>
    <w:p w:rsidR="00BD713C" w:rsidRDefault="00BD713C">
      <w:pPr>
        <w:pStyle w:val="ConsPlusTitle"/>
        <w:jc w:val="center"/>
      </w:pPr>
      <w:r>
        <w:lastRenderedPageBreak/>
        <w:t>государственного лесного и экологического надзора</w:t>
      </w:r>
    </w:p>
    <w:p w:rsidR="00BD713C" w:rsidRDefault="00BD713C">
      <w:pPr>
        <w:pStyle w:val="ConsPlusTitle"/>
        <w:jc w:val="center"/>
      </w:pPr>
      <w:r>
        <w:t>и общественных инспекторов по охране окружающей среды</w:t>
      </w:r>
    </w:p>
    <w:p w:rsidR="00BD713C" w:rsidRDefault="00BD713C">
      <w:pPr>
        <w:pStyle w:val="ConsPlusNormal"/>
        <w:ind w:firstLine="540"/>
        <w:jc w:val="both"/>
      </w:pPr>
    </w:p>
    <w:p w:rsidR="00BD713C" w:rsidRDefault="00BD713C">
      <w:pPr>
        <w:pStyle w:val="ConsPlusNormal"/>
        <w:ind w:firstLine="540"/>
        <w:jc w:val="both"/>
      </w:pPr>
      <w:bookmarkStart w:id="2" w:name="P43"/>
      <w:bookmarkEnd w:id="2"/>
      <w:r>
        <w:t xml:space="preserve">3. Гражданин Российской Федерации, достигший возраста 18 лет, намеренный оказывать органам, указанным в </w:t>
      </w:r>
      <w:hyperlink w:anchor="P35">
        <w:r>
          <w:rPr>
            <w:color w:val="0000FF"/>
          </w:rPr>
          <w:t>пункте 2</w:t>
        </w:r>
      </w:hyperlink>
      <w:r>
        <w:t xml:space="preserve"> настоящего Порядка, содействие в природоохранной деятельности на добровольной и безвозмездной основе в качестве общественного инспектора по охране окружающей среды (далее - гражданин), подает в территориальные органы </w:t>
      </w:r>
      <w:proofErr w:type="spellStart"/>
      <w:r>
        <w:t>Росприроднадзора</w:t>
      </w:r>
      <w:proofErr w:type="spellEnd"/>
      <w:r>
        <w:t xml:space="preserve"> и (или) Рослесхоза и (или) в органы исполнительной власти субъектов Российской Федерации, осуществляющие в соответствии с установленной компетенцией государственный экологический надзор и федеральный государственный лесной надзор (лесную охрану) (далее - орган государственного надзора) заявление в произвольной форме о присвоении статуса общественного инспектора по охране окружающей среды (далее - заявление).</w:t>
      </w:r>
    </w:p>
    <w:p w:rsidR="00BD713C" w:rsidRDefault="00BD713C">
      <w:pPr>
        <w:pStyle w:val="ConsPlusNormal"/>
        <w:spacing w:before="200"/>
        <w:ind w:firstLine="540"/>
        <w:jc w:val="both"/>
      </w:pPr>
      <w:bookmarkStart w:id="3" w:name="P44"/>
      <w:bookmarkEnd w:id="3"/>
      <w:r>
        <w:t>4. В заявлении гражданина, изъявившего желание оказывать органам государственного надзора содействие в природоохранной деятельности на добровольной и безвозмездной основе, указываются: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фамилия, имя и отчество (при наличии);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адрес места жительства;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сведения о документе, удостоверяющем личность (номер, дата выдачи, орган, выдавший документ, код подразделения);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номер телефона и адрес электронной почты (при наличии);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согласие на обработку персональных данных.</w:t>
      </w:r>
    </w:p>
    <w:p w:rsidR="00BD713C" w:rsidRDefault="00BD713C">
      <w:pPr>
        <w:pStyle w:val="ConsPlusNormal"/>
        <w:spacing w:before="200"/>
        <w:ind w:firstLine="540"/>
        <w:jc w:val="both"/>
      </w:pPr>
      <w:bookmarkStart w:id="4" w:name="P50"/>
      <w:bookmarkEnd w:id="4"/>
      <w:r>
        <w:t>5. К заявлению прилагаются: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копия документа, удостоверяющего личность;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две фотографии размером 3 x 4 сантиметра;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копия документа об образовании и (или) квалификации.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6. Поступившее в орган государственного надзора заявление в течение 3 рабочих дней со дня поступления передается на рассмотрение в комиссию по организации деятельности общественных инспекторов по охране окружающей среды (далее - Комиссия).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7. Комиссии создаются в органах государственного надзора в целях организации деятельности общественных инспекторов по охране окружающей среды.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8. Комиссия принимает решения о присвоении либо отказе в присвоении гражданину статуса общественного инспектора по охране окружающей среды, продлении срока действия удостоверения общественного инспектора по охране окружающей среды.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 xml:space="preserve">Решение о присвоении гражданину статуса общественного инспектора по охране окружающей среды принимается Комиссией в случае соблюдения требований, установленных </w:t>
      </w:r>
      <w:hyperlink w:anchor="P43">
        <w:r>
          <w:rPr>
            <w:color w:val="0000FF"/>
          </w:rPr>
          <w:t>пунктами 3</w:t>
        </w:r>
      </w:hyperlink>
      <w:r>
        <w:t xml:space="preserve"> - </w:t>
      </w:r>
      <w:hyperlink w:anchor="P50">
        <w:r>
          <w:rPr>
            <w:color w:val="0000FF"/>
          </w:rPr>
          <w:t>5</w:t>
        </w:r>
      </w:hyperlink>
      <w:r>
        <w:t xml:space="preserve">, </w:t>
      </w:r>
      <w:hyperlink w:anchor="P81">
        <w:r>
          <w:rPr>
            <w:color w:val="0000FF"/>
          </w:rPr>
          <w:t>18</w:t>
        </w:r>
      </w:hyperlink>
      <w:r>
        <w:t xml:space="preserve"> настоящего Порядка.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 xml:space="preserve">Решение о прекращении статуса общественного инспектора по охране окружающей среды принимается Комиссией в порядке и случаях, предусмотренных </w:t>
      </w:r>
      <w:hyperlink w:anchor="P107">
        <w:r>
          <w:rPr>
            <w:color w:val="0000FF"/>
          </w:rPr>
          <w:t>пунктами 32</w:t>
        </w:r>
      </w:hyperlink>
      <w:r>
        <w:t xml:space="preserve"> - </w:t>
      </w:r>
      <w:hyperlink w:anchor="P111">
        <w:r>
          <w:rPr>
            <w:color w:val="0000FF"/>
          </w:rPr>
          <w:t>36</w:t>
        </w:r>
      </w:hyperlink>
      <w:r>
        <w:t xml:space="preserve"> настоящего Порядка.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9. Комиссия формируется в составе председателя Комиссии и ее членов. Количество членов Комиссии определяется органом государственного надзора.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Председателем Комиссии является руководитель или заместитель руководителя органа государственного надзора.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10. Решения Комиссии оформляются протоколами. Протокол заседания комиссии подписывается председателем Комиссии.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 xml:space="preserve">11. В заседаниях комиссии могут принимать участие члены общественных советов, </w:t>
      </w:r>
      <w:r>
        <w:lastRenderedPageBreak/>
        <w:t xml:space="preserve">образованных при органах, указанных в </w:t>
      </w:r>
      <w:hyperlink w:anchor="P35">
        <w:r>
          <w:rPr>
            <w:color w:val="0000FF"/>
          </w:rPr>
          <w:t>пункте 2</w:t>
        </w:r>
      </w:hyperlink>
      <w:r>
        <w:t xml:space="preserve"> настоящего Порядка (далее - Общественные советы).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12. Комиссия в течение 30 календарных дней со дня поступления заявления в орган государственного надзора рассматривает данное заявление и прилагаемые к нему документы и принимает одно из следующих решений:</w:t>
      </w:r>
    </w:p>
    <w:p w:rsidR="00BD713C" w:rsidRDefault="00BD713C">
      <w:pPr>
        <w:pStyle w:val="ConsPlusNormal"/>
        <w:spacing w:before="200"/>
        <w:ind w:firstLine="540"/>
        <w:jc w:val="both"/>
      </w:pPr>
      <w:bookmarkStart w:id="5" w:name="P64"/>
      <w:bookmarkEnd w:id="5"/>
      <w:r>
        <w:t>а) о проведении заседания Комиссии с участием гражданина с целью оценки его знаний, необходимых для выполнения функций общественного инспектора по охране окружающей среды;</w:t>
      </w:r>
    </w:p>
    <w:p w:rsidR="00BD713C" w:rsidRDefault="00BD713C">
      <w:pPr>
        <w:pStyle w:val="ConsPlusNormal"/>
        <w:spacing w:before="200"/>
        <w:ind w:firstLine="540"/>
        <w:jc w:val="both"/>
      </w:pPr>
      <w:bookmarkStart w:id="6" w:name="P65"/>
      <w:bookmarkEnd w:id="6"/>
      <w:r>
        <w:t xml:space="preserve">б) об отказе в присвоении статуса общественного инспектора по охране окружающей среды в случае несоответствия гражданина требованиям, указанным в </w:t>
      </w:r>
      <w:hyperlink w:anchor="P43">
        <w:r>
          <w:rPr>
            <w:color w:val="0000FF"/>
          </w:rPr>
          <w:t>пункте 3</w:t>
        </w:r>
      </w:hyperlink>
      <w:r>
        <w:t xml:space="preserve"> настоящего Порядка, либо представления неполного состава сведений и (или) документов, предусмотренных </w:t>
      </w:r>
      <w:hyperlink w:anchor="P44">
        <w:r>
          <w:rPr>
            <w:color w:val="0000FF"/>
          </w:rPr>
          <w:t>пунктами 4</w:t>
        </w:r>
      </w:hyperlink>
      <w:r>
        <w:t xml:space="preserve"> и </w:t>
      </w:r>
      <w:hyperlink w:anchor="P50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 xml:space="preserve">13. В случае принятия Комиссией решения, предусмотренного </w:t>
      </w:r>
      <w:hyperlink w:anchor="P65">
        <w:r>
          <w:rPr>
            <w:color w:val="0000FF"/>
          </w:rPr>
          <w:t>подпунктом "б" пункта 12</w:t>
        </w:r>
      </w:hyperlink>
      <w:r>
        <w:t xml:space="preserve"> настоящего Порядка, гражданину в течение 3 рабочих дней со дня принятия Комиссией данного решения органом государственного надзора направляется письмо с указанием причин отказа в присвоении статуса общественного инспектора по охране окружающей среды с возвратом документов, указанных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14. После устранения причин, послуживших основанием для отказа в присвоении статуса общественного инспектора по охране окружающей среды, гражданин вправе повторно обратиться в орган государственного надзора с заявлением о присвоении статуса общественного инспектора по охране окружающей среды.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 xml:space="preserve">15. В случае принятия Комиссией решения, предусмотренного </w:t>
      </w:r>
      <w:hyperlink w:anchor="P64">
        <w:r>
          <w:rPr>
            <w:color w:val="0000FF"/>
          </w:rPr>
          <w:t>подпунктом "а" пункта 12</w:t>
        </w:r>
      </w:hyperlink>
      <w:r>
        <w:t xml:space="preserve"> настоящего Порядка, гражданин в течение 3 рабочих дней со дня принятия Комиссией данного решения письмом органа государственного надзора информируется о дате и месте проведения заседания Комиссии.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16. В ходе заседания Комиссии члены Комиссии задают гражданину вопросы, направленные на оценку знаний содержания нормативных правовых актов, регулирующих отношения в сфере деятельности общественных инспекторов по охране окружающей среды. Всего Комиссией может быть задано не более 5 вопросов. К указанным вопросам относятся вопросы: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о правах общественных инспекторов по охране окружающей среды;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о видах и признаках административных правонарушений в области охраны окружающей среды;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о видах вещественных доказательств по административным правонарушениям и способах обеспечения их сохранности;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о содержании государственных программ по охране объектов животного мира и среды их обитания;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об основах экологических знаний, необходимых для участия в работе по экологическому просвещению.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17. В ходе заседания Комиссии ведется протокол, в котором указывается информация: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о членах Комиссии;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о кандидатах на присвоение статуса общественного инспектора по охране окружающей среды;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о заданных гражданину членами Комиссии вопросах;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об оценке знаний содержания нормативных правовых актов, регулирующих отношения в сфере деятельности общественных инспекторов по охране окружающей среды;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о принятых Комиссией решениях.</w:t>
      </w:r>
    </w:p>
    <w:p w:rsidR="00BD713C" w:rsidRDefault="00BD713C">
      <w:pPr>
        <w:pStyle w:val="ConsPlusNormal"/>
        <w:spacing w:before="200"/>
        <w:ind w:firstLine="540"/>
        <w:jc w:val="both"/>
      </w:pPr>
      <w:bookmarkStart w:id="7" w:name="P81"/>
      <w:bookmarkEnd w:id="7"/>
      <w:r>
        <w:t xml:space="preserve">18. В случае если гражданином даны ответы на все заданные вопросы, Комиссия принимает </w:t>
      </w:r>
      <w:r>
        <w:lastRenderedPageBreak/>
        <w:t>решение о присвоении ему статуса общественного инспектора по охране окружающей среды.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19. О принятом Комиссией решении гражданин информируется письмом органа государственного надзора в течение 3 рабочих дней со дня заседания Комиссии. В случае принятия Комиссией решения о присвоении гражданину статуса общественного инспектора по охране окружающей среды в письме указывается дата и место получения удостоверения общественного инспектора по охране окружающей среды (далее - удостоверение).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20. Срок действия удостоверения составляет 1 год.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21. Срок действия удостоверения может быть продлен путем подачи общественным инспектором по охране окружающей среды в орган государственного надзора заявления о продлении срока действия удостоверения (далее - заявление о продлении срока).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К заявлению о продлении срока прилагаются следующие документы: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удостоверение;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отчет о результатах осуществления общественным инспектором по охране окружающей среды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(далее - отчет);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документы, подтверждающие содержание отчета.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Заявление о продлении срока и отчет оформляются в произвольной форме.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22. В отчете указываются:</w:t>
      </w:r>
    </w:p>
    <w:p w:rsidR="00BD713C" w:rsidRDefault="00BD713C">
      <w:pPr>
        <w:pStyle w:val="ConsPlusNormal"/>
        <w:spacing w:before="200"/>
        <w:ind w:firstLine="540"/>
        <w:jc w:val="both"/>
      </w:pPr>
      <w:bookmarkStart w:id="8" w:name="P91"/>
      <w:bookmarkEnd w:id="8"/>
      <w:r>
        <w:t>количество направленных общественным инспектором по охране окружающей среды в органы государственного надзора материалов, содержащих данные, указывающие на наличие признаков административного правонарушения в области охраны окружающей среды;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информация о принятых общественным инспектором по охране окружающей среды мерах по обеспечению сохранности вещественных доказательств на местах совершения правонарушений;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информация о содействии общественным инспектором по охране окружающей среды в реализации государственных программ по охране объектов животного мира и среды их обитания;</w:t>
      </w:r>
    </w:p>
    <w:p w:rsidR="00BD713C" w:rsidRDefault="00BD713C">
      <w:pPr>
        <w:pStyle w:val="ConsPlusNormal"/>
        <w:spacing w:before="200"/>
        <w:ind w:firstLine="540"/>
        <w:jc w:val="both"/>
      </w:pPr>
      <w:bookmarkStart w:id="9" w:name="P94"/>
      <w:bookmarkEnd w:id="9"/>
      <w:r>
        <w:t>информация об участии общественного инспектора по охране окружающей среды в работе по экологическому просвещению населения;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иная информация, которую общественный инспектор по охране окружающей среды считает необходимым сообщить.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 xml:space="preserve">23. Комиссия в течение 5 рабочих дней со дня представления общественным инспектором по охране окружающей среды заявления о продлении срока рассматривает данное заявление и </w:t>
      </w:r>
      <w:proofErr w:type="spellStart"/>
      <w:r>
        <w:t>прилагающиеся</w:t>
      </w:r>
      <w:proofErr w:type="spellEnd"/>
      <w:r>
        <w:t xml:space="preserve"> к нему документы и принимает одно из следующих решений: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о продлении срока действия удостоверения;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об отказе в продлении срока действия удостоверения.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 xml:space="preserve">24. Решение о продлении срока действия удостоверения принимается Комиссией по итогам рассмотрения отчета, содержащего информацию, предусмотренную </w:t>
      </w:r>
      <w:hyperlink w:anchor="P91">
        <w:r>
          <w:rPr>
            <w:color w:val="0000FF"/>
          </w:rPr>
          <w:t>абзацами вторым</w:t>
        </w:r>
      </w:hyperlink>
      <w:r>
        <w:t xml:space="preserve"> - </w:t>
      </w:r>
      <w:hyperlink w:anchor="P94">
        <w:r>
          <w:rPr>
            <w:color w:val="0000FF"/>
          </w:rPr>
          <w:t>пятым пункта 22</w:t>
        </w:r>
      </w:hyperlink>
      <w:r>
        <w:t xml:space="preserve"> настоящего Порядка, и подтверждающую оказание общественным инспектором по охране окружающей среды содействия органам государственного надзора.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 xml:space="preserve">25. Решение об отказе в продлении срока действия удостоверения принимается Комиссией при отсутствии в отчете информации, указанной в </w:t>
      </w:r>
      <w:hyperlink w:anchor="P91">
        <w:r>
          <w:rPr>
            <w:color w:val="0000FF"/>
          </w:rPr>
          <w:t>абзацах втором</w:t>
        </w:r>
      </w:hyperlink>
      <w:r>
        <w:t xml:space="preserve"> - </w:t>
      </w:r>
      <w:hyperlink w:anchor="P94">
        <w:r>
          <w:rPr>
            <w:color w:val="0000FF"/>
          </w:rPr>
          <w:t>пятом пункта 22</w:t>
        </w:r>
      </w:hyperlink>
      <w:r>
        <w:t xml:space="preserve"> настоящего Порядка.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26. Орган государственного надзора информирует общественного инспектора по охране окружающей среды по почте письмом о принятом Комиссией решении в течение 3 рабочих дней после его принятия.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lastRenderedPageBreak/>
        <w:t>27. Срок действия удостоверения продлевается на 1 год.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28. Общественный инспектор по охране окружающей среды должен обеспечивать сохранность удостоверения.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29. Общественные инспекторы по охране окружающей среды могут осуществлять общественный контроль в области охраны окружающей среды (общественный экологический контроль) как в составе объединений общественных инспекторов по охране окружающей среды (далее - инспекция), так и самостоятельно.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30. При создании инспекций из числа общественных инспекторов по охране окружающей среды выбирается руководитель инспекции, который направляет уведомление о создании инспекции в Общественные советы, организует работу инспекции и осуществляет взаимодействие с Общественными советами, в том числе представляет инспекцию на заседаниях Общественного совета.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 xml:space="preserve">31. Общественные инспекторы по охране окружающей среды и инспекции имеют право направлять в Общественные советы отчеты, а также отзывы, предложения и замечания по вопросам, отнесенным к компетенции Общественных советов, включая предложения по совершенствованию контрольно-надзорной деятельности органов, указанных в </w:t>
      </w:r>
      <w:hyperlink w:anchor="P35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BD713C" w:rsidRDefault="00BD713C">
      <w:pPr>
        <w:pStyle w:val="ConsPlusNormal"/>
        <w:spacing w:before="200"/>
        <w:ind w:firstLine="540"/>
        <w:jc w:val="both"/>
      </w:pPr>
      <w:bookmarkStart w:id="10" w:name="P107"/>
      <w:bookmarkEnd w:id="10"/>
      <w:r>
        <w:t>32. Статус общественного инспектора по охране окружающей среды прекращается в случае представления общественным инспектором по охране окружающей среды заявления о прекращении статуса общественного инспектора по охране окружающей среды.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 xml:space="preserve">33. В течение 3 рабочих дней со дня поступления в орган государственного надзора информации, указанной в </w:t>
      </w:r>
      <w:hyperlink w:anchor="P107">
        <w:r>
          <w:rPr>
            <w:color w:val="0000FF"/>
          </w:rPr>
          <w:t>пункте 32</w:t>
        </w:r>
      </w:hyperlink>
      <w:r>
        <w:t xml:space="preserve"> настоящего Порядка, данная информация передается на рассмотрение в Комиссию.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34. В течение 5 рабочих дней Комиссия принимает решение о прекращении действия статуса общественного инспектора по охране окружающей среды.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35. В течение 3 рабочих дней со дня принятия решения Комиссией о прекращении статуса общественного инспектора орган государственного надзора письмом с уведомлением о вручении с указанием причин прекращения статуса общественного инспектора уведомляет гражданина о прекращении статуса общественного инспектора и сообщает ему о необходимости сдачи удостоверения (далее - уведомление о прекращении статуса общественного инспектора).</w:t>
      </w:r>
    </w:p>
    <w:p w:rsidR="00BD713C" w:rsidRDefault="00BD713C">
      <w:pPr>
        <w:pStyle w:val="ConsPlusNormal"/>
        <w:spacing w:before="200"/>
        <w:ind w:firstLine="540"/>
        <w:jc w:val="both"/>
      </w:pPr>
      <w:bookmarkStart w:id="11" w:name="P111"/>
      <w:bookmarkEnd w:id="11"/>
      <w:r>
        <w:t>36. Удостоверение подлежит сдаче в случае прекращения статуса общественного инспектора в течение 30 рабочих дней со дня получения гражданином уведомления о прекращении статуса общественного инспектора.</w:t>
      </w:r>
    </w:p>
    <w:p w:rsidR="00BD713C" w:rsidRDefault="00BD713C">
      <w:pPr>
        <w:pStyle w:val="ConsPlusNormal"/>
        <w:ind w:firstLine="540"/>
        <w:jc w:val="both"/>
      </w:pPr>
    </w:p>
    <w:p w:rsidR="00BD713C" w:rsidRDefault="00BD713C">
      <w:pPr>
        <w:pStyle w:val="ConsPlusTitle"/>
        <w:jc w:val="center"/>
        <w:outlineLvl w:val="1"/>
      </w:pPr>
      <w:r>
        <w:t>III. Порядок выдачи удостоверения общественного инспектора</w:t>
      </w:r>
    </w:p>
    <w:p w:rsidR="00BD713C" w:rsidRDefault="00BD713C">
      <w:pPr>
        <w:pStyle w:val="ConsPlusTitle"/>
        <w:jc w:val="center"/>
      </w:pPr>
      <w:r>
        <w:t>по охране окружающей среды</w:t>
      </w:r>
    </w:p>
    <w:p w:rsidR="00BD713C" w:rsidRDefault="00BD713C">
      <w:pPr>
        <w:pStyle w:val="ConsPlusNormal"/>
        <w:ind w:firstLine="540"/>
        <w:jc w:val="both"/>
      </w:pPr>
    </w:p>
    <w:p w:rsidR="00BD713C" w:rsidRDefault="00BD713C">
      <w:pPr>
        <w:pStyle w:val="ConsPlusNormal"/>
        <w:ind w:firstLine="540"/>
        <w:jc w:val="both"/>
      </w:pPr>
      <w:r>
        <w:t xml:space="preserve">37. Удостоверение подтверждает, что гражданин является общественным инспектором по охране окружающей среды и вправе осуществлять полномочия общественного инспектора по охране окружающей среды, предусмотренные </w:t>
      </w:r>
      <w:hyperlink r:id="rId7">
        <w:r>
          <w:rPr>
            <w:color w:val="0000FF"/>
          </w:rPr>
          <w:t>пунктом 6 статьи 68</w:t>
        </w:r>
      </w:hyperlink>
      <w:r>
        <w:t xml:space="preserve"> Федерального закона от 10.01.2002 N 7-ФЗ "Об охране окружающей среды", в границах территории осуществления полномочий органа государственного надзора, присвоившего гражданину статус общественного инспектора по охране окружающей среды.</w:t>
      </w:r>
    </w:p>
    <w:p w:rsidR="00BD713C" w:rsidRDefault="00BD713C">
      <w:pPr>
        <w:pStyle w:val="ConsPlusNormal"/>
        <w:spacing w:before="200"/>
        <w:ind w:firstLine="540"/>
        <w:jc w:val="both"/>
      </w:pPr>
      <w:bookmarkStart w:id="12" w:name="P117"/>
      <w:bookmarkEnd w:id="12"/>
      <w:r>
        <w:t xml:space="preserve">38. Удостоверение оформляется по форме согласно </w:t>
      </w:r>
      <w:hyperlink w:anchor="P14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39. Номер удостоверения имеет следующую структуру: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АААА/БББ-ВВ, где: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а) "АААА" - порядковый номер удостоверения;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 xml:space="preserve">б) "БББ" - номер субъекта Российской Федерации, на территории которого выдано удостоверение (в соответствии с Общероссийским </w:t>
      </w:r>
      <w:hyperlink r:id="rId8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образований);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lastRenderedPageBreak/>
        <w:t>в) "ВВ" принимает одно из следующих буквенных обозначений: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 xml:space="preserve">ФЭ - территориальный орган </w:t>
      </w:r>
      <w:proofErr w:type="spellStart"/>
      <w:r>
        <w:t>Росприроднадзора</w:t>
      </w:r>
      <w:proofErr w:type="spellEnd"/>
      <w:r>
        <w:t>;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ФЛ - территориальный орган Рослесхоза;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РЭ - орган исполнительной власти субъекта Российской Федерации, осуществляющий региональный государственный экологический надзор;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РЛ - орган исполнительной власти субъекта Российской Федерации, осуществляющий федеральный государственный лесной надзор (лесную охрану) (в случае, если в субъекте Российской Федерации полномочия по государственному лесному надзору не возложены на орган исполнительной власти, осуществляющий региональный государственный экологический надзор).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40. Удостоверение оформляется не позднее 5 рабочих дней со дня заседания Комиссии, на котором было принято решение о присвоении статуса общественного инспектора по охране окружающей среды, подписывается руководителем (заместителем руководителя) органа государственного надзора и вручается гражданину лично.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41. В течение 5 рабочих дней после принятия Комиссией решения о продлении срока действия удостоверения в удостоверении ставится об этом отметка, которая скрепляется печатью и подписью руководителя (заместителя руководителя) органа государственного надзора, выдающего удостоверение.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Срок действия удостоверения может быть продлен не более 3 раз.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42. В случае порчи (утраты) удостоверения общественный инспектор по охране окружающей среды вправе обратиться в орган государственного надзора с заявлением о выдаче дубликата удостоверения. При порче удостоверения к заявлению прилагается испорченное удостоверение.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43. Дубликат удостоверения выдается общественному инспектору по охране окружающей среды в течение 7 рабочих дней после подачи заявления о выдаче дубликата удостоверения.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 xml:space="preserve">44. Дубликат оформляется в соответствии с </w:t>
      </w:r>
      <w:hyperlink w:anchor="P117">
        <w:r>
          <w:rPr>
            <w:color w:val="0000FF"/>
          </w:rPr>
          <w:t>пунктом 38</w:t>
        </w:r>
      </w:hyperlink>
      <w:r>
        <w:t xml:space="preserve"> настоящего Порядка с пометкой "Дубликат".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45. Удостоверения подлежат регистрации, которая осуществляется органами государственного надзора путем ведения реестра удостоверений, в котором должны содержаться сведения о фамилии, имени, отчестве (при наличии) общественного инспектора по охране окружающей среды, номере и дате выдачи удостоверения, о выдаче дубликата удостоверения с указанием оснований для его выдачи, о продлении срока действия удостоверения.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46. При получении удостоверения и (или) дубликата удостоверения общественный инспектор по охране окружающей среды расписывается в реестре удостоверений.</w:t>
      </w:r>
    </w:p>
    <w:p w:rsidR="00BD713C" w:rsidRDefault="00BD713C">
      <w:pPr>
        <w:pStyle w:val="ConsPlusNormal"/>
        <w:spacing w:before="200"/>
        <w:ind w:firstLine="540"/>
        <w:jc w:val="both"/>
      </w:pPr>
      <w:r>
        <w:t>47. Информация о прекращении статуса общественного инспектора и о сдаче удостоверения вносится органом государственного надзора в реестр удостоверений.</w:t>
      </w:r>
    </w:p>
    <w:p w:rsidR="00BD713C" w:rsidRDefault="00BD713C">
      <w:pPr>
        <w:pStyle w:val="ConsPlusNormal"/>
        <w:ind w:firstLine="540"/>
        <w:jc w:val="both"/>
      </w:pPr>
    </w:p>
    <w:p w:rsidR="00BD713C" w:rsidRDefault="00BD713C">
      <w:pPr>
        <w:pStyle w:val="ConsPlusNormal"/>
        <w:ind w:firstLine="540"/>
        <w:jc w:val="both"/>
      </w:pPr>
    </w:p>
    <w:p w:rsidR="00BD713C" w:rsidRDefault="00BD713C">
      <w:pPr>
        <w:pStyle w:val="ConsPlusNormal"/>
        <w:ind w:firstLine="540"/>
        <w:jc w:val="both"/>
      </w:pPr>
    </w:p>
    <w:p w:rsidR="00BD713C" w:rsidRDefault="00BD713C">
      <w:pPr>
        <w:pStyle w:val="ConsPlusNormal"/>
        <w:ind w:firstLine="540"/>
        <w:jc w:val="both"/>
      </w:pPr>
    </w:p>
    <w:p w:rsidR="00BD713C" w:rsidRDefault="00BD713C">
      <w:pPr>
        <w:pStyle w:val="ConsPlusNormal"/>
        <w:ind w:firstLine="540"/>
        <w:jc w:val="both"/>
      </w:pPr>
    </w:p>
    <w:p w:rsidR="003013C9" w:rsidRDefault="003013C9">
      <w:pPr>
        <w:pStyle w:val="ConsPlusNormal"/>
        <w:jc w:val="right"/>
        <w:outlineLvl w:val="1"/>
      </w:pPr>
      <w:bookmarkStart w:id="13" w:name="P141"/>
      <w:bookmarkEnd w:id="13"/>
    </w:p>
    <w:p w:rsidR="003013C9" w:rsidRDefault="003013C9">
      <w:pPr>
        <w:pStyle w:val="ConsPlusNormal"/>
        <w:jc w:val="right"/>
        <w:outlineLvl w:val="1"/>
      </w:pPr>
    </w:p>
    <w:p w:rsidR="003013C9" w:rsidRDefault="003013C9">
      <w:pPr>
        <w:pStyle w:val="ConsPlusNormal"/>
        <w:jc w:val="right"/>
        <w:outlineLvl w:val="1"/>
      </w:pPr>
    </w:p>
    <w:p w:rsidR="003013C9" w:rsidRDefault="003013C9">
      <w:pPr>
        <w:pStyle w:val="ConsPlusNormal"/>
        <w:jc w:val="right"/>
        <w:outlineLvl w:val="1"/>
      </w:pPr>
    </w:p>
    <w:p w:rsidR="003013C9" w:rsidRDefault="003013C9">
      <w:pPr>
        <w:pStyle w:val="ConsPlusNormal"/>
        <w:jc w:val="right"/>
        <w:outlineLvl w:val="1"/>
      </w:pPr>
    </w:p>
    <w:p w:rsidR="003013C9" w:rsidRDefault="003013C9">
      <w:pPr>
        <w:pStyle w:val="ConsPlusNormal"/>
        <w:jc w:val="right"/>
        <w:outlineLvl w:val="1"/>
      </w:pPr>
    </w:p>
    <w:p w:rsidR="003013C9" w:rsidRDefault="003013C9">
      <w:pPr>
        <w:pStyle w:val="ConsPlusNormal"/>
        <w:jc w:val="right"/>
        <w:outlineLvl w:val="1"/>
      </w:pPr>
    </w:p>
    <w:p w:rsidR="003013C9" w:rsidRDefault="003013C9">
      <w:pPr>
        <w:pStyle w:val="ConsPlusNormal"/>
        <w:jc w:val="right"/>
        <w:outlineLvl w:val="1"/>
      </w:pPr>
    </w:p>
    <w:p w:rsidR="003013C9" w:rsidRDefault="003013C9">
      <w:pPr>
        <w:pStyle w:val="ConsPlusNormal"/>
        <w:jc w:val="right"/>
        <w:outlineLvl w:val="1"/>
      </w:pPr>
    </w:p>
    <w:p w:rsidR="003013C9" w:rsidRDefault="003013C9">
      <w:pPr>
        <w:pStyle w:val="ConsPlusNormal"/>
        <w:jc w:val="right"/>
        <w:outlineLvl w:val="1"/>
      </w:pPr>
    </w:p>
    <w:p w:rsidR="003013C9" w:rsidRDefault="003013C9">
      <w:pPr>
        <w:pStyle w:val="ConsPlusNormal"/>
        <w:jc w:val="right"/>
        <w:outlineLvl w:val="1"/>
      </w:pPr>
    </w:p>
    <w:p w:rsidR="003013C9" w:rsidRDefault="003013C9">
      <w:pPr>
        <w:pStyle w:val="ConsPlusNormal"/>
        <w:jc w:val="right"/>
        <w:outlineLvl w:val="1"/>
      </w:pPr>
    </w:p>
    <w:p w:rsidR="003013C9" w:rsidRDefault="003013C9">
      <w:pPr>
        <w:pStyle w:val="ConsPlusNormal"/>
        <w:jc w:val="right"/>
        <w:outlineLvl w:val="1"/>
      </w:pPr>
    </w:p>
    <w:p w:rsidR="00BD713C" w:rsidRDefault="00BD713C">
      <w:pPr>
        <w:pStyle w:val="ConsPlusNormal"/>
        <w:jc w:val="right"/>
        <w:outlineLvl w:val="1"/>
      </w:pPr>
      <w:bookmarkStart w:id="14" w:name="_GoBack"/>
      <w:bookmarkEnd w:id="14"/>
      <w:r>
        <w:lastRenderedPageBreak/>
        <w:t>Приложение</w:t>
      </w:r>
    </w:p>
    <w:p w:rsidR="00BD713C" w:rsidRDefault="00BD713C">
      <w:pPr>
        <w:pStyle w:val="ConsPlusNormal"/>
        <w:jc w:val="right"/>
      </w:pPr>
      <w:r>
        <w:t>к Порядку организации деятельности</w:t>
      </w:r>
    </w:p>
    <w:p w:rsidR="00BD713C" w:rsidRDefault="00BD713C">
      <w:pPr>
        <w:pStyle w:val="ConsPlusNormal"/>
        <w:jc w:val="right"/>
      </w:pPr>
      <w:r>
        <w:t>общественных инспекторов по охране</w:t>
      </w:r>
    </w:p>
    <w:p w:rsidR="00BD713C" w:rsidRDefault="00BD713C">
      <w:pPr>
        <w:pStyle w:val="ConsPlusNormal"/>
        <w:jc w:val="right"/>
      </w:pPr>
      <w:r>
        <w:t>окружающей среды, утвержденному</w:t>
      </w:r>
    </w:p>
    <w:p w:rsidR="00BD713C" w:rsidRDefault="00BD713C">
      <w:pPr>
        <w:pStyle w:val="ConsPlusNormal"/>
        <w:jc w:val="right"/>
      </w:pPr>
      <w:r>
        <w:t>приказом Минприроды России</w:t>
      </w:r>
    </w:p>
    <w:p w:rsidR="00BD713C" w:rsidRDefault="00BD713C">
      <w:pPr>
        <w:pStyle w:val="ConsPlusNormal"/>
        <w:jc w:val="right"/>
      </w:pPr>
      <w:r>
        <w:t>от 12.07.2017 N 403</w:t>
      </w:r>
    </w:p>
    <w:p w:rsidR="00BD713C" w:rsidRDefault="00BD713C">
      <w:pPr>
        <w:pStyle w:val="ConsPlusNormal"/>
        <w:ind w:firstLine="540"/>
        <w:jc w:val="both"/>
      </w:pPr>
    </w:p>
    <w:p w:rsidR="00BD713C" w:rsidRDefault="00BD713C">
      <w:pPr>
        <w:pStyle w:val="ConsPlusNormal"/>
        <w:jc w:val="right"/>
      </w:pPr>
      <w:r>
        <w:t>Форма</w:t>
      </w:r>
    </w:p>
    <w:p w:rsidR="00BD713C" w:rsidRDefault="00BD713C">
      <w:pPr>
        <w:pStyle w:val="ConsPlusNormal"/>
        <w:jc w:val="right"/>
      </w:pPr>
    </w:p>
    <w:p w:rsidR="00BD713C" w:rsidRDefault="00BD713C">
      <w:pPr>
        <w:pStyle w:val="ConsPlusNormal"/>
        <w:jc w:val="right"/>
        <w:outlineLvl w:val="2"/>
      </w:pPr>
      <w:r>
        <w:t>Внешний разворот</w:t>
      </w:r>
    </w:p>
    <w:p w:rsidR="00BD713C" w:rsidRDefault="00BD713C">
      <w:pPr>
        <w:pStyle w:val="ConsPlusNormal"/>
        <w:jc w:val="right"/>
      </w:pPr>
    </w:p>
    <w:p w:rsidR="00BD713C" w:rsidRDefault="00BD713C">
      <w:pPr>
        <w:pStyle w:val="ConsPlusNonformat"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┌──────────────────────────────────┬──────────────────────────────────┐ /\</w:t>
      </w:r>
    </w:p>
    <w:p w:rsidR="00BD713C" w:rsidRDefault="00BD713C">
      <w:pPr>
        <w:pStyle w:val="ConsPlusNonformat"/>
        <w:jc w:val="both"/>
      </w:pPr>
      <w:r>
        <w:t>│                                  │                                  │ │</w:t>
      </w:r>
    </w:p>
    <w:p w:rsidR="00BD713C" w:rsidRDefault="00BD713C">
      <w:pPr>
        <w:pStyle w:val="ConsPlusNonformat"/>
        <w:jc w:val="both"/>
      </w:pPr>
      <w:r>
        <w:t>│                                  │                                  │ │</w:t>
      </w:r>
    </w:p>
    <w:p w:rsidR="00BD713C" w:rsidRDefault="00BD713C">
      <w:pPr>
        <w:pStyle w:val="ConsPlusNonformat"/>
        <w:jc w:val="both"/>
      </w:pPr>
      <w:r>
        <w:t>│                                  │                                  │ │</w:t>
      </w:r>
    </w:p>
    <w:p w:rsidR="00BD713C" w:rsidRDefault="00BD713C">
      <w:pPr>
        <w:pStyle w:val="ConsPlusNonformat"/>
        <w:jc w:val="both"/>
      </w:pPr>
      <w:r>
        <w:t>│                                  │                                  │ │</w:t>
      </w:r>
    </w:p>
    <w:p w:rsidR="00BD713C" w:rsidRDefault="00BD713C">
      <w:pPr>
        <w:pStyle w:val="ConsPlusNonformat"/>
        <w:jc w:val="both"/>
      </w:pPr>
      <w:r>
        <w:t>│                                  │                                  │ │80</w:t>
      </w:r>
    </w:p>
    <w:p w:rsidR="00BD713C" w:rsidRDefault="00BD713C">
      <w:pPr>
        <w:pStyle w:val="ConsPlusNonformat"/>
        <w:jc w:val="both"/>
      </w:pPr>
      <w:r>
        <w:t>│                                  │          УДОСТОВЕРЕНИЕ           │ │мм</w:t>
      </w:r>
    </w:p>
    <w:p w:rsidR="00BD713C" w:rsidRDefault="00BD713C">
      <w:pPr>
        <w:pStyle w:val="ConsPlusNonformat"/>
        <w:jc w:val="both"/>
      </w:pPr>
      <w:r>
        <w:t>│                                  │                                  │ │</w:t>
      </w:r>
    </w:p>
    <w:p w:rsidR="00BD713C" w:rsidRDefault="00BD713C">
      <w:pPr>
        <w:pStyle w:val="ConsPlusNonformat"/>
        <w:jc w:val="both"/>
      </w:pPr>
      <w:r>
        <w:t>│                                  │                                  │ │</w:t>
      </w:r>
    </w:p>
    <w:p w:rsidR="00BD713C" w:rsidRDefault="00BD713C">
      <w:pPr>
        <w:pStyle w:val="ConsPlusNonformat"/>
        <w:jc w:val="both"/>
      </w:pPr>
      <w:r>
        <w:t>│                                  │                                  │ │</w:t>
      </w:r>
    </w:p>
    <w:p w:rsidR="00BD713C" w:rsidRDefault="00BD713C">
      <w:pPr>
        <w:pStyle w:val="ConsPlusNonformat"/>
        <w:jc w:val="both"/>
      </w:pPr>
      <w:r>
        <w:t>│                                  │                                  │ │</w:t>
      </w:r>
    </w:p>
    <w:p w:rsidR="00BD713C" w:rsidRDefault="00BD713C">
      <w:pPr>
        <w:pStyle w:val="ConsPlusNonformat"/>
        <w:jc w:val="both"/>
      </w:pPr>
      <w:r>
        <w:t>│                                  │                                  │ │</w:t>
      </w:r>
    </w:p>
    <w:p w:rsidR="00BD713C" w:rsidRDefault="00BD713C">
      <w:pPr>
        <w:pStyle w:val="ConsPlusNonformat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└──────────────────────────────────┴──────────────────────────────────┘ \/</w:t>
      </w:r>
    </w:p>
    <w:p w:rsidR="00BD713C" w:rsidRDefault="00BD713C">
      <w:pPr>
        <w:pStyle w:val="ConsPlusNonformat"/>
        <w:jc w:val="both"/>
      </w:pPr>
      <w:r>
        <w:t>&lt;----------------------------------------------------------------------&gt;</w:t>
      </w:r>
    </w:p>
    <w:p w:rsidR="00BD713C" w:rsidRDefault="00BD713C">
      <w:pPr>
        <w:pStyle w:val="ConsPlusNonformat"/>
        <w:jc w:val="both"/>
      </w:pPr>
      <w:r>
        <w:t xml:space="preserve">                                200 мм</w:t>
      </w:r>
    </w:p>
    <w:p w:rsidR="00BD713C" w:rsidRDefault="00BD713C">
      <w:pPr>
        <w:pStyle w:val="ConsPlusNormal"/>
        <w:jc w:val="right"/>
      </w:pPr>
    </w:p>
    <w:p w:rsidR="00BD713C" w:rsidRDefault="00BD713C">
      <w:pPr>
        <w:pStyle w:val="ConsPlusNormal"/>
        <w:ind w:firstLine="540"/>
        <w:jc w:val="both"/>
      </w:pPr>
      <w:r>
        <w:t>Обложка удостоверения общественного инспектора по охране окружающей среды изготавливается из твердого материала красного цвета.</w:t>
      </w:r>
    </w:p>
    <w:p w:rsidR="00BD713C" w:rsidRDefault="00BD713C">
      <w:pPr>
        <w:pStyle w:val="ConsPlusNormal"/>
        <w:ind w:firstLine="540"/>
        <w:jc w:val="both"/>
      </w:pPr>
    </w:p>
    <w:p w:rsidR="00BD713C" w:rsidRDefault="00BD713C">
      <w:pPr>
        <w:pStyle w:val="ConsPlusNormal"/>
        <w:jc w:val="right"/>
        <w:outlineLvl w:val="2"/>
      </w:pPr>
      <w:r>
        <w:t>Внутренний разворот</w:t>
      </w:r>
    </w:p>
    <w:p w:rsidR="00BD713C" w:rsidRDefault="00BD713C">
      <w:pPr>
        <w:pStyle w:val="ConsPlusNormal"/>
        <w:jc w:val="right"/>
      </w:pPr>
    </w:p>
    <w:p w:rsidR="00BD713C" w:rsidRDefault="00BD713C">
      <w:pPr>
        <w:pStyle w:val="ConsPlusNonformat"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┌──────────────────────────────────┬──────────────────────────────────┐</w:t>
      </w:r>
    </w:p>
    <w:p w:rsidR="00BD713C" w:rsidRDefault="00BD713C">
      <w:pPr>
        <w:pStyle w:val="ConsPlusNonformat"/>
        <w:jc w:val="both"/>
      </w:pPr>
      <w:r>
        <w:t>│ ┌──────────┐ ___________________ │В соответствии с пунктом 6 статьи │ /\</w:t>
      </w:r>
    </w:p>
    <w:p w:rsidR="00BD713C" w:rsidRDefault="00BD713C">
      <w:pPr>
        <w:pStyle w:val="ConsPlusNonformat"/>
        <w:jc w:val="both"/>
      </w:pPr>
      <w:r>
        <w:t xml:space="preserve">│ │          │ ___________________ │     </w:t>
      </w:r>
      <w:hyperlink r:id="rId9">
        <w:r>
          <w:rPr>
            <w:color w:val="0000FF"/>
          </w:rPr>
          <w:t>68</w:t>
        </w:r>
      </w:hyperlink>
      <w:r>
        <w:t xml:space="preserve"> Федерального закона от    │ │</w:t>
      </w:r>
    </w:p>
    <w:p w:rsidR="00BD713C" w:rsidRDefault="00BD713C">
      <w:pPr>
        <w:pStyle w:val="ConsPlusNonformat"/>
        <w:jc w:val="both"/>
      </w:pPr>
      <w:r>
        <w:t>│ │   фото   │ ___________________ │   10.01.2002 N 7-ФЗ "Об охране   │ │</w:t>
      </w:r>
    </w:p>
    <w:p w:rsidR="00BD713C" w:rsidRDefault="00BD713C">
      <w:pPr>
        <w:pStyle w:val="ConsPlusNonformat"/>
        <w:jc w:val="both"/>
      </w:pPr>
      <w:proofErr w:type="gramStart"/>
      <w:r>
        <w:t>│ │          │    (наименование    │  окружающей среды" общественный  │ │</w:t>
      </w:r>
      <w:proofErr w:type="gramEnd"/>
    </w:p>
    <w:p w:rsidR="00BD713C" w:rsidRDefault="00BD713C">
      <w:pPr>
        <w:pStyle w:val="ConsPlusNonformat"/>
        <w:jc w:val="both"/>
      </w:pPr>
      <w:r>
        <w:t>│ │          │  органа, выдавшего  │  инспектор по охране окружающей  │ │</w:t>
      </w:r>
    </w:p>
    <w:p w:rsidR="00BD713C" w:rsidRDefault="00BD713C">
      <w:pPr>
        <w:pStyle w:val="ConsPlusNonformat"/>
        <w:jc w:val="both"/>
      </w:pPr>
      <w:r>
        <w:t>│ │          │    удостоверение    │        среды имеет право:        │ │</w:t>
      </w:r>
    </w:p>
    <w:p w:rsidR="00BD713C" w:rsidRDefault="00BD713C">
      <w:pPr>
        <w:pStyle w:val="ConsPlusNonformat"/>
        <w:jc w:val="both"/>
      </w:pPr>
      <w:r>
        <w:t xml:space="preserve">│ └──────────┘                     │    1) фиксировать, в том числе  </w:t>
      </w:r>
      <w:proofErr w:type="gramStart"/>
      <w:r>
        <w:t>с</w:t>
      </w:r>
      <w:proofErr w:type="gramEnd"/>
      <w:r>
        <w:t>│ │</w:t>
      </w:r>
    </w:p>
    <w:p w:rsidR="00BD713C" w:rsidRDefault="00BD713C">
      <w:pPr>
        <w:pStyle w:val="ConsPlusNonformat"/>
        <w:jc w:val="both"/>
      </w:pPr>
      <w:r>
        <w:t>│          МП   Удостоверение N __ │помощью    фот</w:t>
      </w:r>
      <w:proofErr w:type="gramStart"/>
      <w:r>
        <w:t>о-</w:t>
      </w:r>
      <w:proofErr w:type="gramEnd"/>
      <w:r>
        <w:t xml:space="preserve">   и  видеосъемки,│ │</w:t>
      </w:r>
    </w:p>
    <w:p w:rsidR="00BD713C" w:rsidRDefault="00BD713C">
      <w:pPr>
        <w:pStyle w:val="ConsPlusNonformat"/>
        <w:jc w:val="both"/>
      </w:pPr>
      <w:r>
        <w:t>│                                  │правонарушения  в  области  охраны│ │</w:t>
      </w:r>
    </w:p>
    <w:p w:rsidR="00BD713C" w:rsidRDefault="00BD713C">
      <w:pPr>
        <w:pStyle w:val="ConsPlusNonformat"/>
        <w:jc w:val="both"/>
      </w:pPr>
      <w:r>
        <w:t>│ _________________________________│окружающей        среды          и│ │</w:t>
      </w:r>
    </w:p>
    <w:p w:rsidR="00BD713C" w:rsidRDefault="00BD713C">
      <w:pPr>
        <w:pStyle w:val="ConsPlusNonformat"/>
        <w:jc w:val="both"/>
      </w:pPr>
      <w:r>
        <w:t>│              фамилия,            │природопользования   и  направлять│ │</w:t>
      </w:r>
    </w:p>
    <w:p w:rsidR="00BD713C" w:rsidRDefault="00BD713C">
      <w:pPr>
        <w:pStyle w:val="ConsPlusNonformat"/>
        <w:jc w:val="both"/>
      </w:pPr>
      <w:r>
        <w:t>│ _________________________________│соответствующие         материалы,│ │</w:t>
      </w:r>
    </w:p>
    <w:p w:rsidR="00BD713C" w:rsidRDefault="00BD713C">
      <w:pPr>
        <w:pStyle w:val="ConsPlusNonformat"/>
        <w:jc w:val="both"/>
      </w:pPr>
      <w:r>
        <w:t xml:space="preserve">│     имя, отчество (при наличии)  │содержащие данные, указывающие  </w:t>
      </w:r>
      <w:proofErr w:type="gramStart"/>
      <w:r>
        <w:t>на</w:t>
      </w:r>
      <w:proofErr w:type="gramEnd"/>
      <w:r>
        <w:t>│ │</w:t>
      </w:r>
    </w:p>
    <w:p w:rsidR="00BD713C" w:rsidRDefault="00BD713C">
      <w:pPr>
        <w:pStyle w:val="ConsPlusNonformat"/>
        <w:jc w:val="both"/>
      </w:pPr>
      <w:r>
        <w:t>│ _________________________________│наличие                  признаков│ │</w:t>
      </w:r>
    </w:p>
    <w:p w:rsidR="00BD713C" w:rsidRDefault="00BD713C">
      <w:pPr>
        <w:pStyle w:val="ConsPlusNonformat"/>
        <w:jc w:val="both"/>
      </w:pPr>
      <w:r>
        <w:t>│           личная подпись         │административного  правонарушения,│ │</w:t>
      </w:r>
    </w:p>
    <w:p w:rsidR="00BD713C" w:rsidRDefault="00BD713C">
      <w:pPr>
        <w:pStyle w:val="ConsPlusNonformat"/>
        <w:jc w:val="both"/>
      </w:pPr>
      <w:r>
        <w:t>│является общественным инспектором │в органы государственного надзора;│ │</w:t>
      </w:r>
    </w:p>
    <w:p w:rsidR="00BD713C" w:rsidRDefault="00BD713C">
      <w:pPr>
        <w:pStyle w:val="ConsPlusNonformat"/>
        <w:jc w:val="both"/>
      </w:pPr>
      <w:r>
        <w:t>│по охране окружающей среды        │    2)    принимать    меры     по│ │</w:t>
      </w:r>
    </w:p>
    <w:p w:rsidR="00BD713C" w:rsidRDefault="00BD713C">
      <w:pPr>
        <w:pStyle w:val="ConsPlusNonformat"/>
        <w:jc w:val="both"/>
      </w:pPr>
      <w:r>
        <w:t>│        "__" _________ 20__ г.    │обеспечению            сохранности│ │</w:t>
      </w:r>
    </w:p>
    <w:p w:rsidR="00BD713C" w:rsidRDefault="00BD713C">
      <w:pPr>
        <w:pStyle w:val="ConsPlusNonformat"/>
        <w:jc w:val="both"/>
      </w:pPr>
      <w:r>
        <w:t>│             дата выдачи          │вещественных   доказательств    на│ │</w:t>
      </w:r>
    </w:p>
    <w:p w:rsidR="00BD713C" w:rsidRDefault="00BD713C">
      <w:pPr>
        <w:pStyle w:val="ConsPlusNonformat"/>
        <w:jc w:val="both"/>
      </w:pPr>
      <w:r>
        <w:t>│срок действия: ___________________│местах совершения правонарушений; │ │</w:t>
      </w:r>
    </w:p>
    <w:p w:rsidR="00BD713C" w:rsidRDefault="00BD713C">
      <w:pPr>
        <w:pStyle w:val="ConsPlusNonformat"/>
        <w:jc w:val="both"/>
      </w:pPr>
      <w:r>
        <w:t>│                                  │    3)  сообщать  в  устной  форме│ │</w:t>
      </w:r>
    </w:p>
    <w:p w:rsidR="00BD713C" w:rsidRDefault="00BD713C">
      <w:pPr>
        <w:pStyle w:val="ConsPlusNonformat"/>
        <w:jc w:val="both"/>
      </w:pPr>
      <w:r>
        <w:t>│срок действия продлен:            │физическим   лицам     информацию,│ │</w:t>
      </w:r>
    </w:p>
    <w:p w:rsidR="00BD713C" w:rsidRDefault="00BD713C">
      <w:pPr>
        <w:pStyle w:val="ConsPlusNonformat"/>
        <w:jc w:val="both"/>
      </w:pPr>
      <w:r>
        <w:t>│до __________    МП _____________ │касающуюся      совершения     ими│ │</w:t>
      </w:r>
    </w:p>
    <w:p w:rsidR="00BD713C" w:rsidRDefault="00BD713C">
      <w:pPr>
        <w:pStyle w:val="ConsPlusNonformat"/>
        <w:jc w:val="both"/>
      </w:pPr>
      <w:r>
        <w:t xml:space="preserve">│                    (подпись </w:t>
      </w:r>
      <w:hyperlink w:anchor="P202">
        <w:r>
          <w:rPr>
            <w:color w:val="0000FF"/>
          </w:rPr>
          <w:t>&lt;*&gt;</w:t>
        </w:r>
      </w:hyperlink>
      <w:r>
        <w:t>) │правонарушения  в  области  охраны│ │</w:t>
      </w:r>
    </w:p>
    <w:p w:rsidR="00BD713C" w:rsidRDefault="00BD713C">
      <w:pPr>
        <w:pStyle w:val="ConsPlusNonformat"/>
        <w:jc w:val="both"/>
      </w:pPr>
      <w:r>
        <w:t>│до __________    МП _____________ │окружающей среды;                 │ │80</w:t>
      </w:r>
    </w:p>
    <w:p w:rsidR="00BD713C" w:rsidRDefault="00BD713C">
      <w:pPr>
        <w:pStyle w:val="ConsPlusNonformat"/>
        <w:jc w:val="both"/>
      </w:pPr>
      <w:r>
        <w:t xml:space="preserve">│                    (подпись </w:t>
      </w:r>
      <w:hyperlink w:anchor="P202">
        <w:r>
          <w:rPr>
            <w:color w:val="0000FF"/>
          </w:rPr>
          <w:t>&lt;*&gt;</w:t>
        </w:r>
      </w:hyperlink>
      <w:r>
        <w:t>) │    4) содействовать в  реализации│ │</w:t>
      </w:r>
      <w:proofErr w:type="gramStart"/>
      <w:r>
        <w:t>мм</w:t>
      </w:r>
      <w:proofErr w:type="gramEnd"/>
    </w:p>
    <w:p w:rsidR="00BD713C" w:rsidRDefault="00BD713C">
      <w:pPr>
        <w:pStyle w:val="ConsPlusNonformat"/>
        <w:jc w:val="both"/>
      </w:pPr>
      <w:r>
        <w:t>│до __________    МП _____________ │государственных программ по охране│ │</w:t>
      </w:r>
    </w:p>
    <w:p w:rsidR="00BD713C" w:rsidRDefault="00BD713C">
      <w:pPr>
        <w:pStyle w:val="ConsPlusNonformat"/>
        <w:jc w:val="both"/>
      </w:pPr>
      <w:r>
        <w:t xml:space="preserve">│                    (подпись </w:t>
      </w:r>
      <w:hyperlink w:anchor="P202">
        <w:r>
          <w:rPr>
            <w:color w:val="0000FF"/>
          </w:rPr>
          <w:t>&lt;*&gt;</w:t>
        </w:r>
      </w:hyperlink>
      <w:r>
        <w:t>) │объектов животного мира и среды их│ │</w:t>
      </w:r>
    </w:p>
    <w:p w:rsidR="00BD713C" w:rsidRDefault="00BD713C">
      <w:pPr>
        <w:pStyle w:val="ConsPlusNonformat"/>
        <w:jc w:val="both"/>
      </w:pPr>
      <w:r>
        <w:t>│                                  │обитания;                         │ │</w:t>
      </w:r>
    </w:p>
    <w:p w:rsidR="00BD713C" w:rsidRDefault="00BD713C">
      <w:pPr>
        <w:pStyle w:val="ConsPlusNonformat"/>
        <w:jc w:val="both"/>
      </w:pPr>
      <w:bookmarkStart w:id="15" w:name="P202"/>
      <w:bookmarkEnd w:id="15"/>
      <w:r>
        <w:t>│&lt;*&gt; подпись руководителя          │    5)   обращаться    в    органы│ │</w:t>
      </w:r>
    </w:p>
    <w:p w:rsidR="00BD713C" w:rsidRDefault="00BD713C">
      <w:pPr>
        <w:pStyle w:val="ConsPlusNonformat"/>
        <w:jc w:val="both"/>
      </w:pPr>
      <w:r>
        <w:t>│(заместителя руководителя)        │государственной власти  Российской│ │</w:t>
      </w:r>
    </w:p>
    <w:p w:rsidR="00BD713C" w:rsidRDefault="00BD713C">
      <w:pPr>
        <w:pStyle w:val="ConsPlusNonformat"/>
        <w:jc w:val="both"/>
      </w:pPr>
      <w:r>
        <w:lastRenderedPageBreak/>
        <w:t>│органа, выдавшего удостоверение   │Федерации, органы  государственной│ │</w:t>
      </w:r>
    </w:p>
    <w:p w:rsidR="00BD713C" w:rsidRDefault="00BD713C">
      <w:pPr>
        <w:pStyle w:val="ConsPlusNonformat"/>
        <w:jc w:val="both"/>
      </w:pPr>
      <w:r>
        <w:t>│                                  │власти    субъектов     Российской│ │</w:t>
      </w:r>
    </w:p>
    <w:p w:rsidR="00BD713C" w:rsidRDefault="00BD713C">
      <w:pPr>
        <w:pStyle w:val="ConsPlusNonformat"/>
        <w:jc w:val="both"/>
      </w:pPr>
      <w:r>
        <w:t>│                                  │Федерации,     органы     местного│ │</w:t>
      </w:r>
    </w:p>
    <w:p w:rsidR="00BD713C" w:rsidRDefault="00BD713C">
      <w:pPr>
        <w:pStyle w:val="ConsPlusNonformat"/>
        <w:jc w:val="both"/>
      </w:pPr>
      <w:r>
        <w:t xml:space="preserve">│                                  │самоуправления,   к    </w:t>
      </w:r>
      <w:proofErr w:type="gramStart"/>
      <w:r>
        <w:t>должностным</w:t>
      </w:r>
      <w:proofErr w:type="gramEnd"/>
      <w:r>
        <w:t>│ │</w:t>
      </w:r>
    </w:p>
    <w:p w:rsidR="00BD713C" w:rsidRDefault="00BD713C">
      <w:pPr>
        <w:pStyle w:val="ConsPlusNonformat"/>
        <w:jc w:val="both"/>
      </w:pPr>
      <w:r>
        <w:t>│                                  │лицам,     в     организации     о│ │</w:t>
      </w:r>
    </w:p>
    <w:p w:rsidR="00BD713C" w:rsidRDefault="00BD713C">
      <w:pPr>
        <w:pStyle w:val="ConsPlusNonformat"/>
        <w:jc w:val="both"/>
      </w:pPr>
      <w:r>
        <w:t xml:space="preserve">│                                  │предоставлении      </w:t>
      </w:r>
      <w:proofErr w:type="gramStart"/>
      <w:r>
        <w:t>своевременной</w:t>
      </w:r>
      <w:proofErr w:type="gramEnd"/>
      <w:r>
        <w:t>,│ │</w:t>
      </w:r>
    </w:p>
    <w:p w:rsidR="00BD713C" w:rsidRDefault="00BD713C">
      <w:pPr>
        <w:pStyle w:val="ConsPlusNonformat"/>
        <w:jc w:val="both"/>
      </w:pPr>
      <w:r>
        <w:t>│                                  │полной,  достоверной,  необходимой│ │</w:t>
      </w:r>
    </w:p>
    <w:p w:rsidR="00BD713C" w:rsidRDefault="00BD713C">
      <w:pPr>
        <w:pStyle w:val="ConsPlusNonformat"/>
        <w:jc w:val="both"/>
      </w:pPr>
      <w:r>
        <w:t>│                                  │для  осуществления   общественного│ │</w:t>
      </w:r>
    </w:p>
    <w:p w:rsidR="00BD713C" w:rsidRDefault="00BD713C">
      <w:pPr>
        <w:pStyle w:val="ConsPlusNonformat"/>
        <w:jc w:val="both"/>
      </w:pPr>
      <w:r>
        <w:t>│                                  │контроля    в    области    охраны│ │</w:t>
      </w:r>
    </w:p>
    <w:p w:rsidR="00BD713C" w:rsidRDefault="00BD713C">
      <w:pPr>
        <w:pStyle w:val="ConsPlusNonformat"/>
        <w:jc w:val="both"/>
      </w:pPr>
      <w:proofErr w:type="gramStart"/>
      <w:r>
        <w:t>│                                  │окружающей  среды   (общественного│ │</w:t>
      </w:r>
      <w:proofErr w:type="gramEnd"/>
    </w:p>
    <w:p w:rsidR="00BD713C" w:rsidRDefault="00BD713C">
      <w:pPr>
        <w:pStyle w:val="ConsPlusNonformat"/>
        <w:jc w:val="both"/>
      </w:pPr>
      <w:r>
        <w:t>│                                  │экологического           контроля)│ │</w:t>
      </w:r>
    </w:p>
    <w:p w:rsidR="00BD713C" w:rsidRDefault="00BD713C">
      <w:pPr>
        <w:pStyle w:val="ConsPlusNonformat"/>
        <w:jc w:val="both"/>
      </w:pPr>
      <w:r>
        <w:t>│                                  │информации о состоянии  окружающей│ │</w:t>
      </w:r>
    </w:p>
    <w:p w:rsidR="00BD713C" w:rsidRDefault="00BD713C">
      <w:pPr>
        <w:pStyle w:val="ConsPlusNonformat"/>
        <w:jc w:val="both"/>
      </w:pPr>
      <w:r>
        <w:t xml:space="preserve">│                                  │среды,  принимаемых  мерах  </w:t>
      </w:r>
      <w:proofErr w:type="gramStart"/>
      <w:r>
        <w:t>по</w:t>
      </w:r>
      <w:proofErr w:type="gramEnd"/>
      <w:r>
        <w:t xml:space="preserve">  </w:t>
      </w:r>
      <w:proofErr w:type="gramStart"/>
      <w:r>
        <w:t>ее</w:t>
      </w:r>
      <w:proofErr w:type="gramEnd"/>
      <w:r>
        <w:t>│ │</w:t>
      </w:r>
    </w:p>
    <w:p w:rsidR="00BD713C" w:rsidRDefault="00BD713C">
      <w:pPr>
        <w:pStyle w:val="ConsPlusNonformat"/>
        <w:jc w:val="both"/>
      </w:pPr>
      <w:r>
        <w:t>│                                  │охране,   об   обстоятельствах   и│ │</w:t>
      </w:r>
    </w:p>
    <w:p w:rsidR="00BD713C" w:rsidRDefault="00BD713C">
      <w:pPr>
        <w:pStyle w:val="ConsPlusNonformat"/>
        <w:jc w:val="both"/>
      </w:pPr>
      <w:r>
        <w:t>│                                  │фактах осуществления хозяйственной│ │</w:t>
      </w:r>
    </w:p>
    <w:p w:rsidR="00BD713C" w:rsidRDefault="00BD713C">
      <w:pPr>
        <w:pStyle w:val="ConsPlusNonformat"/>
        <w:jc w:val="both"/>
      </w:pPr>
      <w:r>
        <w:t>│                                  │и   иной   деятельности,   которые│ │</w:t>
      </w:r>
    </w:p>
    <w:p w:rsidR="00BD713C" w:rsidRDefault="00BD713C">
      <w:pPr>
        <w:pStyle w:val="ConsPlusNonformat"/>
        <w:jc w:val="both"/>
      </w:pPr>
      <w:r>
        <w:t>│                                  │негативно     воздействуют      на│ │</w:t>
      </w:r>
    </w:p>
    <w:p w:rsidR="00BD713C" w:rsidRDefault="00BD713C">
      <w:pPr>
        <w:pStyle w:val="ConsPlusNonformat"/>
        <w:jc w:val="both"/>
      </w:pPr>
      <w:r>
        <w:t>│                                  │окружающую среду,  создают  угрозу│ │</w:t>
      </w:r>
    </w:p>
    <w:p w:rsidR="00BD713C" w:rsidRDefault="00BD713C">
      <w:pPr>
        <w:pStyle w:val="ConsPlusNonformat"/>
        <w:jc w:val="both"/>
      </w:pPr>
      <w:r>
        <w:t>│                                  │жизни,   здоровью   и    имуществу│ │</w:t>
      </w:r>
    </w:p>
    <w:p w:rsidR="00BD713C" w:rsidRDefault="00BD713C">
      <w:pPr>
        <w:pStyle w:val="ConsPlusNonformat"/>
        <w:jc w:val="both"/>
      </w:pPr>
      <w:r>
        <w:t>│                                  │граждан;                          │ │</w:t>
      </w:r>
    </w:p>
    <w:p w:rsidR="00BD713C" w:rsidRDefault="00BD713C">
      <w:pPr>
        <w:pStyle w:val="ConsPlusNonformat"/>
        <w:jc w:val="both"/>
      </w:pPr>
      <w:r>
        <w:t xml:space="preserve">│                                  │    6) участвовать  в  работе   </w:t>
      </w:r>
      <w:proofErr w:type="gramStart"/>
      <w:r>
        <w:t>по</w:t>
      </w:r>
      <w:proofErr w:type="gramEnd"/>
      <w:r>
        <w:t>│ │</w:t>
      </w:r>
    </w:p>
    <w:p w:rsidR="00BD713C" w:rsidRDefault="00BD713C">
      <w:pPr>
        <w:pStyle w:val="ConsPlusNonformat"/>
        <w:jc w:val="both"/>
      </w:pPr>
      <w:r>
        <w:t>│                                  │экологическому         просвещению│ │</w:t>
      </w:r>
    </w:p>
    <w:p w:rsidR="00BD713C" w:rsidRDefault="00BD713C">
      <w:pPr>
        <w:pStyle w:val="ConsPlusNonformat"/>
        <w:jc w:val="both"/>
      </w:pPr>
      <w:r>
        <w:t>│                                  │населения.                        │ \/</w:t>
      </w:r>
    </w:p>
    <w:p w:rsidR="00BD713C" w:rsidRDefault="00BD713C">
      <w:pPr>
        <w:pStyle w:val="ConsPlusNonformat"/>
        <w:jc w:val="both"/>
      </w:pPr>
      <w:r>
        <w:t>│                                  │                   МП             │</w:t>
      </w:r>
    </w:p>
    <w:p w:rsidR="00BD713C" w:rsidRDefault="00BD713C">
      <w:pPr>
        <w:pStyle w:val="ConsPlusNonformat"/>
        <w:jc w:val="both"/>
      </w:pPr>
      <w:r>
        <w:t>│                                  │_________________ подпись         │</w:t>
      </w:r>
    </w:p>
    <w:p w:rsidR="00BD713C" w:rsidRDefault="00BD713C">
      <w:pPr>
        <w:pStyle w:val="ConsPlusNonformat"/>
        <w:jc w:val="both"/>
      </w:pPr>
      <w:r>
        <w:t>│                                  │_________________     ____________│</w:t>
      </w:r>
    </w:p>
    <w:p w:rsidR="00BD713C" w:rsidRDefault="00BD713C">
      <w:pPr>
        <w:pStyle w:val="ConsPlusNonformat"/>
        <w:jc w:val="both"/>
      </w:pPr>
      <w:proofErr w:type="gramStart"/>
      <w:r>
        <w:t>│                                  │ (руководитель,        (инициалы  │</w:t>
      </w:r>
      <w:proofErr w:type="gramEnd"/>
    </w:p>
    <w:p w:rsidR="00BD713C" w:rsidRDefault="00BD713C">
      <w:pPr>
        <w:pStyle w:val="ConsPlusNonformat"/>
        <w:jc w:val="both"/>
      </w:pPr>
      <w:r>
        <w:t>│                                  │   заместитель          фамилия   │</w:t>
      </w:r>
    </w:p>
    <w:p w:rsidR="00BD713C" w:rsidRDefault="00BD713C">
      <w:pPr>
        <w:pStyle w:val="ConsPlusNonformat"/>
        <w:jc w:val="both"/>
      </w:pPr>
      <w:r>
        <w:t>│                                  │  руководителя)           лица,   │</w:t>
      </w:r>
    </w:p>
    <w:p w:rsidR="00BD713C" w:rsidRDefault="00BD713C">
      <w:pPr>
        <w:pStyle w:val="ConsPlusNonformat"/>
        <w:jc w:val="both"/>
      </w:pPr>
      <w:r>
        <w:t xml:space="preserve">│                                  │органа, выдавшего      </w:t>
      </w:r>
      <w:proofErr w:type="spellStart"/>
      <w:r>
        <w:t>уполномо</w:t>
      </w:r>
      <w:proofErr w:type="spellEnd"/>
      <w:r>
        <w:t>-  │</w:t>
      </w:r>
    </w:p>
    <w:p w:rsidR="00BD713C" w:rsidRDefault="00BD713C">
      <w:pPr>
        <w:pStyle w:val="ConsPlusNonformat"/>
        <w:jc w:val="both"/>
      </w:pPr>
      <w:r>
        <w:t xml:space="preserve">│                                  │ удостоверение)         </w:t>
      </w:r>
      <w:proofErr w:type="spellStart"/>
      <w:r>
        <w:t>ченного</w:t>
      </w:r>
      <w:proofErr w:type="spellEnd"/>
      <w:r>
        <w:t xml:space="preserve">   │</w:t>
      </w:r>
    </w:p>
    <w:p w:rsidR="00BD713C" w:rsidRDefault="00BD713C">
      <w:pPr>
        <w:pStyle w:val="ConsPlusNonformat"/>
        <w:jc w:val="both"/>
      </w:pPr>
      <w:r>
        <w:t>│                                  │                       подписывать│</w:t>
      </w:r>
    </w:p>
    <w:p w:rsidR="00BD713C" w:rsidRDefault="00BD713C">
      <w:pPr>
        <w:pStyle w:val="ConsPlusNonformat"/>
        <w:jc w:val="both"/>
      </w:pPr>
      <w:r>
        <w:t xml:space="preserve">│                                  │                         </w:t>
      </w:r>
      <w:proofErr w:type="spellStart"/>
      <w:r>
        <w:t>удосто</w:t>
      </w:r>
      <w:proofErr w:type="spellEnd"/>
      <w:r>
        <w:t>-  │</w:t>
      </w:r>
    </w:p>
    <w:p w:rsidR="00BD713C" w:rsidRDefault="00BD713C">
      <w:pPr>
        <w:pStyle w:val="ConsPlusNonformat"/>
        <w:jc w:val="both"/>
      </w:pPr>
      <w:proofErr w:type="gramStart"/>
      <w:r>
        <w:t xml:space="preserve">│                                  │                        </w:t>
      </w:r>
      <w:proofErr w:type="spellStart"/>
      <w:r>
        <w:t>верения</w:t>
      </w:r>
      <w:proofErr w:type="spellEnd"/>
      <w:r>
        <w:t>)  │</w:t>
      </w:r>
      <w:proofErr w:type="gramEnd"/>
    </w:p>
    <w:p w:rsidR="00BD713C" w:rsidRDefault="00BD713C">
      <w:pPr>
        <w:pStyle w:val="ConsPlusNonformat"/>
        <w:jc w:val="both"/>
      </w:pPr>
      <w:r>
        <w:t>│                                  │                                  │</w:t>
      </w:r>
    </w:p>
    <w:p w:rsidR="00BD713C" w:rsidRDefault="00BD713C">
      <w:pPr>
        <w:pStyle w:val="ConsPlusNonformat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└──────────────────────────────────┴──────────────────────────────────┘</w:t>
      </w:r>
    </w:p>
    <w:p w:rsidR="00BD713C" w:rsidRDefault="00BD713C">
      <w:pPr>
        <w:pStyle w:val="ConsPlusNonformat"/>
        <w:jc w:val="both"/>
      </w:pPr>
      <w:r>
        <w:t>&lt;---------------------------------------------------------------------&gt;</w:t>
      </w:r>
    </w:p>
    <w:p w:rsidR="00BD713C" w:rsidRDefault="00BD713C">
      <w:pPr>
        <w:pStyle w:val="ConsPlusNonformat"/>
        <w:jc w:val="both"/>
      </w:pPr>
      <w:r>
        <w:t xml:space="preserve">                                200 мм</w:t>
      </w:r>
    </w:p>
    <w:p w:rsidR="00BD713C" w:rsidRDefault="00BD713C">
      <w:pPr>
        <w:pStyle w:val="ConsPlusNormal"/>
        <w:jc w:val="right"/>
      </w:pPr>
    </w:p>
    <w:p w:rsidR="00BD713C" w:rsidRDefault="00BD713C">
      <w:pPr>
        <w:pStyle w:val="ConsPlusNormal"/>
        <w:jc w:val="right"/>
      </w:pPr>
    </w:p>
    <w:p w:rsidR="00BD713C" w:rsidRDefault="00BD71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E0E" w:rsidRDefault="004E1E0E"/>
    <w:sectPr w:rsidR="004E1E0E" w:rsidSect="00C4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3C"/>
    <w:rsid w:val="003013C9"/>
    <w:rsid w:val="004E1E0E"/>
    <w:rsid w:val="00B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1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D71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D71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D71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1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D71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D71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D71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5C58400DFF045F5A313BF48B41A4AD55568A52FA94E4FFA62DD0796D71C6017AA69B99CE9A7D5D08A6AA504y17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5C58400DFF045F5A313BF48B41A4AD05063A429A84E4FFA62DD0796D71C6005AA31B19AEBB28188D03DA80419069D967437EC6Ay27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5C58400DFF045F5A313BF48B41A4AD05063A429A84E4FFA62DD0796D71C6005AA31B19AE0B28188D03DA80419069D967437EC6Ay277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95C58400DFF045F5A313BF48B41A4AD05063A429A84E4FFA62DD0796D71C6005AA31B19AEBB28188D03DA80419069D967437EC6Ay27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3782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Юлия Николаевна</dc:creator>
  <cp:keywords/>
  <dc:description/>
  <cp:lastModifiedBy>Нарьян-Мар РДС</cp:lastModifiedBy>
  <cp:revision>2</cp:revision>
  <dcterms:created xsi:type="dcterms:W3CDTF">2022-09-20T08:59:00Z</dcterms:created>
  <dcterms:modified xsi:type="dcterms:W3CDTF">2022-09-20T11:27:00Z</dcterms:modified>
</cp:coreProperties>
</file>